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08CC1">
      <w:pPr>
        <w:jc w:val="center"/>
        <w:rPr>
          <w:b/>
          <w:bCs/>
          <w:sz w:val="28"/>
          <w:szCs w:val="28"/>
        </w:rPr>
      </w:pPr>
      <w:bookmarkStart w:id="0" w:name="_Hlk129941913"/>
      <w:r>
        <w:rPr>
          <w:b/>
          <w:bCs/>
          <w:sz w:val="28"/>
          <w:szCs w:val="28"/>
        </w:rPr>
        <w:t xml:space="preserve">ANEXO </w:t>
      </w:r>
      <w:r>
        <w:rPr>
          <w:rFonts w:hint="default"/>
          <w:b/>
          <w:bCs/>
          <w:sz w:val="28"/>
          <w:szCs w:val="28"/>
          <w:lang w:val="pt-BR"/>
        </w:rPr>
        <w:t>II</w:t>
      </w:r>
    </w:p>
    <w:tbl>
      <w:tblPr>
        <w:tblStyle w:val="16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"/>
        <w:gridCol w:w="976"/>
        <w:gridCol w:w="411"/>
        <w:gridCol w:w="283"/>
        <w:gridCol w:w="713"/>
        <w:gridCol w:w="30"/>
        <w:gridCol w:w="254"/>
        <w:gridCol w:w="2219"/>
        <w:gridCol w:w="219"/>
        <w:gridCol w:w="65"/>
        <w:gridCol w:w="930"/>
        <w:gridCol w:w="1153"/>
        <w:gridCol w:w="309"/>
        <w:gridCol w:w="2366"/>
      </w:tblGrid>
      <w:tr w14:paraId="402A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</w:trPr>
        <w:tc>
          <w:tcPr>
            <w:tcW w:w="10207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 w14:paraId="3DFD797F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INSTITUIÇÃO FINANCEIRA DE PRESTADORES DE SERVIÇOS DE CUSTÓDIA</w:t>
            </w:r>
          </w:p>
        </w:tc>
      </w:tr>
      <w:tr w14:paraId="1F73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279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14:paraId="45C28F49">
            <w:pPr>
              <w:spacing w:after="0" w:line="240" w:lineRule="auto"/>
              <w:ind w:left="-108" w:right="-1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53FFC899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Administrador</w:t>
            </w:r>
          </w:p>
        </w:tc>
        <w:tc>
          <w:tcPr>
            <w:tcW w:w="283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16BF70B3">
            <w:pPr>
              <w:spacing w:after="0" w:line="240" w:lineRule="auto"/>
              <w:ind w:left="-108" w:right="-1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495331B5">
            <w:pPr>
              <w:spacing w:after="0" w:line="240" w:lineRule="auto"/>
              <w:ind w:left="-108"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Gestor</w:t>
            </w:r>
          </w:p>
        </w:tc>
        <w:tc>
          <w:tcPr>
            <w:tcW w:w="2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17A6CCD1">
            <w:pPr>
              <w:spacing w:after="0" w:line="240" w:lineRule="auto"/>
              <w:ind w:left="-108" w:right="-1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750C1C27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Administrador/Gestor</w:t>
            </w:r>
          </w:p>
        </w:tc>
        <w:tc>
          <w:tcPr>
            <w:tcW w:w="2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6CA10724">
            <w:pPr>
              <w:spacing w:after="0" w:line="240" w:lineRule="auto"/>
              <w:ind w:left="-108" w:right="-1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789BDD65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Corretora/Distribuidor</w:t>
            </w:r>
          </w:p>
        </w:tc>
        <w:tc>
          <w:tcPr>
            <w:tcW w:w="309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000000"/>
            <w:vAlign w:val="center"/>
          </w:tcPr>
          <w:p w14:paraId="0E896C7F">
            <w:pPr>
              <w:spacing w:after="0" w:line="240" w:lineRule="auto"/>
              <w:ind w:left="-108" w:leftChars="0" w:right="-108" w:rightChars="0"/>
              <w:rPr>
                <w:rFonts w:cs="Times New Roman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36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491400E7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Outros: Custodiante</w:t>
            </w:r>
          </w:p>
        </w:tc>
      </w:tr>
      <w:tr w14:paraId="6693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125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D8F2A96">
            <w:pPr>
              <w:spacing w:after="0" w:line="240" w:lineRule="auto"/>
              <w:ind w:left="10"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Razão Social</w:t>
            </w:r>
          </w:p>
        </w:tc>
        <w:tc>
          <w:tcPr>
            <w:tcW w:w="5124" w:type="dxa"/>
            <w:gridSpan w:val="9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86192CF">
            <w:pPr>
              <w:spacing w:after="0" w:line="240" w:lineRule="auto"/>
              <w:ind w:left="1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249F2A2">
            <w:pPr>
              <w:spacing w:after="0" w:line="240" w:lineRule="auto"/>
              <w:ind w:left="-106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CNPJ</w:t>
            </w:r>
          </w:p>
        </w:tc>
        <w:tc>
          <w:tcPr>
            <w:tcW w:w="2366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69EDE5C0">
            <w:pPr>
              <w:spacing w:after="0" w:line="240" w:lineRule="auto"/>
              <w:ind w:right="-108"/>
              <w:rPr>
                <w:rFonts w:cs="Times New Roman"/>
                <w:b/>
                <w:sz w:val="20"/>
                <w:szCs w:val="20"/>
              </w:rPr>
            </w:pPr>
          </w:p>
        </w:tc>
      </w:tr>
      <w:tr w14:paraId="72A3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255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114C9C0">
            <w:pPr>
              <w:spacing w:after="0" w:line="240" w:lineRule="auto"/>
              <w:ind w:left="10"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Endereço</w:t>
            </w:r>
          </w:p>
        </w:tc>
        <w:tc>
          <w:tcPr>
            <w:tcW w:w="512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58CBD64">
            <w:pPr>
              <w:spacing w:after="0" w:line="240" w:lineRule="auto"/>
              <w:ind w:left="1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34A7BB9">
            <w:pPr>
              <w:spacing w:after="0" w:line="240" w:lineRule="auto"/>
              <w:ind w:left="-106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Data Constituição</w:t>
            </w:r>
          </w:p>
        </w:tc>
        <w:tc>
          <w:tcPr>
            <w:tcW w:w="23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7B792C3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302D5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55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6B5E62F">
            <w:pPr>
              <w:spacing w:after="0" w:line="240" w:lineRule="auto"/>
              <w:ind w:left="10"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E-mail (s)</w:t>
            </w:r>
          </w:p>
        </w:tc>
        <w:tc>
          <w:tcPr>
            <w:tcW w:w="512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B4C9AC7">
            <w:pPr>
              <w:spacing w:after="0" w:line="240" w:lineRule="auto"/>
              <w:ind w:left="10"/>
            </w:pPr>
          </w:p>
        </w:tc>
        <w:tc>
          <w:tcPr>
            <w:tcW w:w="14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4DA87F5">
            <w:pPr>
              <w:spacing w:after="0" w:line="240" w:lineRule="auto"/>
              <w:ind w:left="-106"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Telefone (s)</w:t>
            </w:r>
          </w:p>
        </w:tc>
        <w:tc>
          <w:tcPr>
            <w:tcW w:w="23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4E9E76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6F8BB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692" w:type="dxa"/>
            <w:gridSpan w:val="6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7C6263F">
            <w:pPr>
              <w:spacing w:after="0" w:line="240" w:lineRule="auto"/>
              <w:ind w:left="1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Data do registro na CVM</w:t>
            </w:r>
          </w:p>
        </w:tc>
        <w:tc>
          <w:tcPr>
            <w:tcW w:w="269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7B6113B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Ato Declaratório </w:t>
            </w:r>
          </w:p>
        </w:tc>
        <w:tc>
          <w:tcPr>
            <w:tcW w:w="99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4EBFF62D">
            <w:pPr>
              <w:spacing w:after="0" w:line="240" w:lineRule="auto"/>
              <w:ind w:left="60" w:right="-108" w:hanging="108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382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vAlign w:val="center"/>
          </w:tcPr>
          <w:p w14:paraId="3553EBD9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</w:tr>
      <w:tr w14:paraId="5B93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0207" w:type="dxa"/>
            <w:gridSpan w:val="14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5D5D33A6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Controlador/ Grupo Econômico</w:t>
            </w:r>
          </w:p>
        </w:tc>
      </w:tr>
    </w:tbl>
    <w:p w14:paraId="2372A59A">
      <w:pPr>
        <w:rPr>
          <w:sz w:val="20"/>
          <w:szCs w:val="20"/>
        </w:rPr>
      </w:pPr>
    </w:p>
    <w:tbl>
      <w:tblPr>
        <w:tblStyle w:val="16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2692"/>
        <w:gridCol w:w="3122"/>
        <w:gridCol w:w="1701"/>
      </w:tblGrid>
      <w:tr w14:paraId="20F2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269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D8D8D8" w:themeFill="background1" w:themeFillShade="D9"/>
          </w:tcPr>
          <w:p w14:paraId="50A8783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Principais contatos com o RPPS</w:t>
            </w:r>
          </w:p>
        </w:tc>
        <w:tc>
          <w:tcPr>
            <w:tcW w:w="26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8D8D8" w:themeFill="background1" w:themeFillShade="D9"/>
          </w:tcPr>
          <w:p w14:paraId="6A19CDD2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Cargo</w:t>
            </w:r>
            <w:bookmarkStart w:id="1" w:name="_GoBack"/>
            <w:bookmarkEnd w:id="1"/>
          </w:p>
        </w:tc>
        <w:tc>
          <w:tcPr>
            <w:tcW w:w="312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8D8D8" w:themeFill="background1" w:themeFillShade="D9"/>
          </w:tcPr>
          <w:p w14:paraId="7AF9CF52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D8D8D8" w:themeFill="background1" w:themeFillShade="D9"/>
          </w:tcPr>
          <w:p w14:paraId="5C937B6B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Telefone</w:t>
            </w:r>
          </w:p>
        </w:tc>
      </w:tr>
      <w:tr w14:paraId="5BD7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69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14AA465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63595C1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762E81B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713365DA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14:paraId="13AC9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69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707F011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535A7A0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5107EC8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380ADC27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14:paraId="320B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69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5E7BD85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5026634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6BBBA26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18528D82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</w:tbl>
    <w:p w14:paraId="55B4254D">
      <w:pPr>
        <w:rPr>
          <w:sz w:val="20"/>
          <w:szCs w:val="20"/>
        </w:rPr>
      </w:pPr>
    </w:p>
    <w:tbl>
      <w:tblPr>
        <w:tblStyle w:val="16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7"/>
      </w:tblGrid>
      <w:tr w14:paraId="7939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D8D8D8" w:themeFill="background1" w:themeFillShade="D9"/>
          </w:tcPr>
          <w:p w14:paraId="7B07E717">
            <w:pPr>
              <w:spacing w:after="0" w:line="240" w:lineRule="auto"/>
              <w:ind w:left="-18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 instituição está livre de registros de suspensão ou de inabilitação na CVM ou outro órgão competente?</w:t>
            </w:r>
          </w:p>
        </w:tc>
      </w:tr>
      <w:tr w14:paraId="27C9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296521A9">
            <w:pPr>
              <w:spacing w:after="0" w:line="240" w:lineRule="auto"/>
              <w:ind w:left="-1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SIM |       |                   NÃO |        |</w:t>
            </w:r>
          </w:p>
        </w:tc>
      </w:tr>
      <w:tr w14:paraId="3CE4F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D8D8D8" w:themeFill="background1" w:themeFillShade="D9"/>
          </w:tcPr>
          <w:p w14:paraId="6835B632">
            <w:pPr>
              <w:spacing w:after="0" w:line="240" w:lineRule="auto"/>
              <w:ind w:left="-18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 instituição detém elevado padrão ético de conduta nas operações realizadas no mercado financeiro e não possui restrições que, a critério da CVM, do Banco Central do Brasil ou de outros órgãos competentes, desaconselhem um relacionamento seguro?</w:t>
            </w:r>
          </w:p>
          <w:p w14:paraId="6F9B8908">
            <w:pPr>
              <w:spacing w:after="0" w:line="240" w:lineRule="auto"/>
              <w:ind w:left="-18"/>
              <w:rPr>
                <w:rFonts w:cs="Times New Roman"/>
                <w:b/>
                <w:sz w:val="20"/>
                <w:szCs w:val="20"/>
              </w:rPr>
            </w:pPr>
          </w:p>
        </w:tc>
      </w:tr>
      <w:tr w14:paraId="0CF1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369F00E3">
            <w:pPr>
              <w:spacing w:after="0" w:line="240" w:lineRule="auto"/>
              <w:ind w:left="-1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SIM |       |                   NÃO |        |</w:t>
            </w:r>
          </w:p>
        </w:tc>
      </w:tr>
      <w:tr w14:paraId="2615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D8D8D8" w:themeFill="background1" w:themeFillShade="D9"/>
          </w:tcPr>
          <w:p w14:paraId="36EFBC3D">
            <w:pPr>
              <w:spacing w:after="0" w:line="240" w:lineRule="auto"/>
              <w:ind w:left="-18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Os profissionais diretamente relacionados à gestão de ativos de terceiros da instituição possuem experiência mínima de 5 (cinco) anos na atividade?</w:t>
            </w:r>
          </w:p>
        </w:tc>
      </w:tr>
      <w:tr w14:paraId="1E28B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1AFE0594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SIM |       |                   NÃO |        |</w:t>
            </w:r>
          </w:p>
        </w:tc>
      </w:tr>
      <w:tr w14:paraId="5AF7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D8D8D8" w:themeFill="background1" w:themeFillShade="D9"/>
          </w:tcPr>
          <w:p w14:paraId="1BE5D3B4">
            <w:pPr>
              <w:spacing w:after="0" w:line="240" w:lineRule="auto"/>
              <w:ind w:left="-18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 Instituição e as partes a ela relacionadas recebem qualquer remuneração, benefício ou vantagem de terceiros que potencialmente prejudiquem a independência na prestação do serviço?</w:t>
            </w:r>
          </w:p>
        </w:tc>
      </w:tr>
      <w:tr w14:paraId="09DD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60F3F3CE">
            <w:pPr>
              <w:spacing w:after="0" w:line="240" w:lineRule="auto"/>
              <w:ind w:left="-1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SIM |       |                   NÃO |        |</w:t>
            </w:r>
          </w:p>
        </w:tc>
      </w:tr>
      <w:tr w14:paraId="716C2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D8D8D8" w:themeFill="background1" w:themeFillShade="D9"/>
          </w:tcPr>
          <w:p w14:paraId="0131E007">
            <w:pPr>
              <w:spacing w:after="0" w:line="240" w:lineRule="auto"/>
              <w:ind w:left="-1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A instituição está alinhada aos objetivos do RPPS quanto à independência na prestação dos serviços e ausência de potenciais conflitos de interesse nos termo da Resolução CMN nº </w:t>
            </w:r>
            <w:r>
              <w:rPr>
                <w:rFonts w:hint="default" w:cs="Times New Roman"/>
                <w:b/>
                <w:bCs/>
                <w:sz w:val="20"/>
                <w:szCs w:val="20"/>
                <w:lang w:val="pt-BR"/>
              </w:rPr>
              <w:t>5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hint="default" w:cs="Times New Roman"/>
                <w:b/>
                <w:bCs/>
                <w:sz w:val="20"/>
                <w:szCs w:val="20"/>
                <w:lang w:val="pt-BR"/>
              </w:rPr>
              <w:t>272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hint="default" w:cs="Times New Roman"/>
                <w:b/>
                <w:bCs/>
                <w:sz w:val="20"/>
                <w:szCs w:val="20"/>
                <w:lang w:val="pt-BR"/>
              </w:rPr>
              <w:t>5</w:t>
            </w:r>
            <w:r>
              <w:rPr>
                <w:rFonts w:cs="Times New Roman"/>
                <w:b/>
                <w:sz w:val="20"/>
                <w:szCs w:val="20"/>
              </w:rPr>
              <w:t>?</w:t>
            </w:r>
          </w:p>
        </w:tc>
      </w:tr>
      <w:tr w14:paraId="5179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5D09867F">
            <w:pPr>
              <w:spacing w:after="0" w:line="240" w:lineRule="auto"/>
              <w:ind w:left="-1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SIM |       |                   NÃO |        |</w:t>
            </w:r>
          </w:p>
        </w:tc>
      </w:tr>
      <w:tr w14:paraId="2DA6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D8D8D8" w:themeFill="background1" w:themeFillShade="D9"/>
          </w:tcPr>
          <w:p w14:paraId="4080F0E3">
            <w:pPr>
              <w:spacing w:after="0" w:line="240" w:lineRule="auto"/>
              <w:ind w:left="-1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 instituição e seus principais controladores possuem adequado histórico de atuação no mercado financeiro?</w:t>
            </w:r>
          </w:p>
        </w:tc>
      </w:tr>
      <w:tr w14:paraId="19456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57880C1C">
            <w:pPr>
              <w:spacing w:after="0" w:line="240" w:lineRule="auto"/>
              <w:ind w:left="-1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SIM |       |                   NÃO |        |</w:t>
            </w:r>
          </w:p>
        </w:tc>
      </w:tr>
      <w:tr w14:paraId="5734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auto"/>
          </w:tcPr>
          <w:p w14:paraId="174F45C8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Documentos disponibilizados em site:           SIM |       |                   NÃO |        |          Página Internet:</w:t>
            </w:r>
          </w:p>
        </w:tc>
      </w:tr>
    </w:tbl>
    <w:p w14:paraId="1E5C869C">
      <w:pPr>
        <w:rPr>
          <w:sz w:val="20"/>
          <w:szCs w:val="20"/>
        </w:rPr>
      </w:pPr>
    </w:p>
    <w:tbl>
      <w:tblPr>
        <w:tblStyle w:val="16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7"/>
      </w:tblGrid>
      <w:tr w14:paraId="759B9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207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BEBEBE" w:themeFill="background1" w:themeFillShade="BF"/>
          </w:tcPr>
          <w:p w14:paraId="5EA4DC12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DESCRIÇÃO DOS SERVIÇOS EM QUE A INSTITUIÇÃO ESTÁ SENDO CREDENCIADA:</w:t>
            </w:r>
          </w:p>
        </w:tc>
      </w:tr>
    </w:tbl>
    <w:tbl>
      <w:tblPr>
        <w:tblStyle w:val="3"/>
        <w:tblW w:w="10207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1B7A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1" w:hRule="atLeast"/>
        </w:trPr>
        <w:tc>
          <w:tcPr>
            <w:tcW w:w="10207" w:type="dxa"/>
            <w:shd w:val="clear" w:color="auto" w:fill="FFFFFF" w:themeFill="background1"/>
          </w:tcPr>
          <w:p w14:paraId="6C0C28E0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29891C93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0C1A0F58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5ECB5193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39054D7E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</w:tbl>
    <w:p w14:paraId="4D449EA5">
      <w:pPr>
        <w:rPr>
          <w:sz w:val="20"/>
          <w:szCs w:val="20"/>
        </w:rPr>
      </w:pPr>
    </w:p>
    <w:p w14:paraId="7BEE3B9F">
      <w:pPr>
        <w:rPr>
          <w:sz w:val="20"/>
          <w:szCs w:val="20"/>
        </w:rPr>
      </w:pPr>
    </w:p>
    <w:p w14:paraId="219D3BB0">
      <w:pPr>
        <w:rPr>
          <w:sz w:val="20"/>
          <w:szCs w:val="20"/>
        </w:rPr>
      </w:pPr>
    </w:p>
    <w:tbl>
      <w:tblPr>
        <w:tblStyle w:val="3"/>
        <w:tblW w:w="10207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84"/>
        <w:gridCol w:w="5423"/>
      </w:tblGrid>
      <w:tr w14:paraId="449BB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1" w:hRule="atLeast"/>
        </w:trPr>
        <w:tc>
          <w:tcPr>
            <w:tcW w:w="10207" w:type="dxa"/>
            <w:gridSpan w:val="2"/>
            <w:shd w:val="clear" w:color="auto" w:fill="BEBEBE" w:themeFill="background1" w:themeFillShade="BF"/>
          </w:tcPr>
          <w:p w14:paraId="5C8710C8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INFORMAÇÕES DA INSTITUIÇÃO OBJETO DE CREDENCIAMENTO</w:t>
            </w:r>
          </w:p>
        </w:tc>
      </w:tr>
      <w:tr w14:paraId="1EBE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76" w:hRule="atLeast"/>
        </w:trPr>
        <w:tc>
          <w:tcPr>
            <w:tcW w:w="4784" w:type="dxa"/>
          </w:tcPr>
          <w:p w14:paraId="24E04F57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4C508AC1">
            <w:pPr>
              <w:spacing w:after="0"/>
              <w:ind w:right="-1277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Estrutura da Instituição</w:t>
            </w:r>
          </w:p>
        </w:tc>
        <w:tc>
          <w:tcPr>
            <w:tcW w:w="5423" w:type="dxa"/>
          </w:tcPr>
          <w:p w14:paraId="48E7F943">
            <w:pP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06524F71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2EAF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7" w:hRule="atLeast"/>
        </w:trPr>
        <w:tc>
          <w:tcPr>
            <w:tcW w:w="4784" w:type="dxa"/>
          </w:tcPr>
          <w:p w14:paraId="07E3C235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479E2F24">
            <w:pPr>
              <w:spacing w:after="0"/>
              <w:ind w:right="-1277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Segregação de Atividades</w:t>
            </w:r>
          </w:p>
        </w:tc>
        <w:tc>
          <w:tcPr>
            <w:tcW w:w="5423" w:type="dxa"/>
          </w:tcPr>
          <w:p w14:paraId="1A834149">
            <w:pP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386C52C1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0DE5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8" w:hRule="atLeast"/>
        </w:trPr>
        <w:tc>
          <w:tcPr>
            <w:tcW w:w="4784" w:type="dxa"/>
          </w:tcPr>
          <w:p w14:paraId="1F40E02E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16E4F8A4">
            <w:pPr>
              <w:spacing w:after="0"/>
              <w:ind w:right="-1277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Qualificação do corpo técnico</w:t>
            </w:r>
          </w:p>
        </w:tc>
        <w:tc>
          <w:tcPr>
            <w:tcW w:w="5423" w:type="dxa"/>
          </w:tcPr>
          <w:p w14:paraId="69235A55">
            <w:pP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0C4D55E9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247E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14" w:hRule="atLeast"/>
        </w:trPr>
        <w:tc>
          <w:tcPr>
            <w:tcW w:w="4784" w:type="dxa"/>
          </w:tcPr>
          <w:p w14:paraId="36E34A1A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489E8AE1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Histórico e experiência de atuação</w:t>
            </w:r>
          </w:p>
          <w:p w14:paraId="0542C5DD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5423" w:type="dxa"/>
          </w:tcPr>
          <w:p w14:paraId="6DAD66E1">
            <w:pP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3050BD66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5FE7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34" w:hRule="atLeast"/>
        </w:trPr>
        <w:tc>
          <w:tcPr>
            <w:tcW w:w="4784" w:type="dxa"/>
          </w:tcPr>
          <w:p w14:paraId="2FD99C6F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4A531415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Principais Categorias e Fundos ofertados</w:t>
            </w:r>
          </w:p>
        </w:tc>
        <w:tc>
          <w:tcPr>
            <w:tcW w:w="5423" w:type="dxa"/>
          </w:tcPr>
          <w:p w14:paraId="70364796">
            <w:pP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6D653D26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45469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47" w:hRule="atLeast"/>
        </w:trPr>
        <w:tc>
          <w:tcPr>
            <w:tcW w:w="4784" w:type="dxa"/>
          </w:tcPr>
          <w:p w14:paraId="5D42680A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Verificação de informações sobre conduta nas </w:t>
            </w:r>
          </w:p>
          <w:p w14:paraId="579E3AB9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Operações realizadas no mercado financeiro</w:t>
            </w:r>
          </w:p>
          <w:p w14:paraId="6C3FA50B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 E restrições que desaconselham</w:t>
            </w:r>
          </w:p>
          <w:p w14:paraId="60AB8F08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 Um relacionamento seguro</w:t>
            </w:r>
          </w:p>
        </w:tc>
        <w:tc>
          <w:tcPr>
            <w:tcW w:w="5423" w:type="dxa"/>
          </w:tcPr>
          <w:p w14:paraId="309AFF72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75D4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 w:hRule="atLeast"/>
        </w:trPr>
        <w:tc>
          <w:tcPr>
            <w:tcW w:w="4784" w:type="dxa"/>
          </w:tcPr>
          <w:p w14:paraId="3FBEB547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123D3186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Regularidade Fiscal e Previdenciária</w:t>
            </w:r>
          </w:p>
        </w:tc>
        <w:tc>
          <w:tcPr>
            <w:tcW w:w="5423" w:type="dxa"/>
          </w:tcPr>
          <w:p w14:paraId="50A19528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61E3F134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00A93149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19E6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 w:hRule="atLeast"/>
        </w:trPr>
        <w:tc>
          <w:tcPr>
            <w:tcW w:w="4784" w:type="dxa"/>
          </w:tcPr>
          <w:p w14:paraId="70422C5A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35AC76A7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Volume de ativos sob Gestão</w:t>
            </w:r>
          </w:p>
          <w:p w14:paraId="3450A52F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5423" w:type="dxa"/>
          </w:tcPr>
          <w:p w14:paraId="14DDBE9D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  <w:tr w14:paraId="441D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 w:hRule="atLeast"/>
        </w:trPr>
        <w:tc>
          <w:tcPr>
            <w:tcW w:w="4784" w:type="dxa"/>
          </w:tcPr>
          <w:p w14:paraId="32FA9F9B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53C9CA1C">
            <w:pPr>
              <w:spacing w:after="0"/>
              <w:ind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Outros critérios de análise</w:t>
            </w:r>
          </w:p>
        </w:tc>
        <w:tc>
          <w:tcPr>
            <w:tcW w:w="5423" w:type="dxa"/>
          </w:tcPr>
          <w:p w14:paraId="7F5B74FA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72A38EBB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  <w:p w14:paraId="07A79C24">
            <w:pPr>
              <w:spacing w:after="0"/>
              <w:ind w:left="216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</w:p>
        </w:tc>
      </w:tr>
    </w:tbl>
    <w:p w14:paraId="4811F0DF">
      <w:pPr>
        <w:jc w:val="center"/>
        <w:rPr>
          <w:b/>
          <w:bCs/>
          <w:sz w:val="28"/>
          <w:szCs w:val="28"/>
        </w:rPr>
      </w:pPr>
    </w:p>
    <w:tbl>
      <w:tblPr>
        <w:tblStyle w:val="3"/>
        <w:tblW w:w="10207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0783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2" w:hRule="atLeast"/>
        </w:trPr>
        <w:tc>
          <w:tcPr>
            <w:tcW w:w="10207" w:type="dxa"/>
            <w:shd w:val="clear" w:color="auto" w:fill="BEBEBE" w:themeFill="background1" w:themeFillShade="BF"/>
          </w:tcPr>
          <w:p w14:paraId="02A177F3">
            <w:pPr>
              <w:spacing w:after="0"/>
              <w:ind w:left="21" w:right="-1277"/>
              <w:jc w:val="both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RESPONSÁVEL PELO PREENCHIMENTO:</w:t>
            </w:r>
          </w:p>
        </w:tc>
      </w:tr>
    </w:tbl>
    <w:tbl>
      <w:tblPr>
        <w:tblStyle w:val="16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701"/>
        <w:gridCol w:w="1559"/>
        <w:gridCol w:w="4678"/>
      </w:tblGrid>
      <w:tr w14:paraId="0F0F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970" w:type="dxa"/>
            <w:gridSpan w:val="2"/>
            <w:tcBorders>
              <w:top w:val="single" w:color="auto" w:sz="12" w:space="0"/>
              <w:left w:val="single" w:color="auto" w:sz="12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5369C760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Data:</w:t>
            </w:r>
          </w:p>
        </w:tc>
        <w:tc>
          <w:tcPr>
            <w:tcW w:w="6237" w:type="dxa"/>
            <w:gridSpan w:val="2"/>
            <w:tcBorders>
              <w:top w:val="single" w:color="auto" w:sz="12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1C128F46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Local:</w:t>
            </w:r>
          </w:p>
        </w:tc>
      </w:tr>
      <w:tr w14:paraId="12A0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2269" w:type="dxa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71A1C53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Responsáveis pelo preenchimento:</w:t>
            </w:r>
          </w:p>
        </w:tc>
        <w:tc>
          <w:tcPr>
            <w:tcW w:w="170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</w:tcPr>
          <w:p w14:paraId="1FBD8C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Cargo</w:t>
            </w:r>
          </w:p>
        </w:tc>
        <w:tc>
          <w:tcPr>
            <w:tcW w:w="155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</w:tcPr>
          <w:p w14:paraId="45D3FB5F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CPF</w:t>
            </w:r>
          </w:p>
        </w:tc>
        <w:tc>
          <w:tcPr>
            <w:tcW w:w="46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</w:tcPr>
          <w:p w14:paraId="705F49D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Assinatura</w:t>
            </w:r>
          </w:p>
        </w:tc>
      </w:tr>
      <w:tr w14:paraId="335AA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269" w:type="dxa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3F7C4421">
            <w:pPr>
              <w:spacing w:after="0" w:line="240" w:lineRule="auto"/>
              <w:ind w:right="-1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1D4E72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6582711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583990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14:paraId="7B49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269" w:type="dxa"/>
            <w:tcBorders>
              <w:top w:val="double" w:color="auto" w:sz="4" w:space="0"/>
              <w:left w:val="single" w:color="auto" w:sz="12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37A0B0FD">
            <w:pPr>
              <w:spacing w:after="0" w:line="240" w:lineRule="auto"/>
              <w:ind w:right="-1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2AB2AE3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23D1E7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46BDD2B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F0735A2">
      <w:pPr>
        <w:rPr>
          <w:sz w:val="20"/>
          <w:szCs w:val="20"/>
        </w:rPr>
      </w:pPr>
    </w:p>
    <w:bookmarkEnd w:id="0"/>
    <w:p w14:paraId="1639AE5A">
      <w:pPr>
        <w:rPr>
          <w:sz w:val="20"/>
          <w:szCs w:val="20"/>
        </w:rPr>
      </w:pPr>
    </w:p>
    <w:p w14:paraId="2473A1C3">
      <w:pPr>
        <w:rPr>
          <w:sz w:val="20"/>
          <w:szCs w:val="20"/>
        </w:rPr>
      </w:pPr>
    </w:p>
    <w:p w14:paraId="227932FD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78" w:right="1701" w:bottom="1417" w:left="1701" w:header="21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AEB19">
    <w:pPr>
      <w:jc w:val="center"/>
      <w:rPr>
        <w:b/>
        <w:sz w:val="15"/>
        <w:szCs w:val="15"/>
      </w:rPr>
    </w:pPr>
    <w:r>
      <w:rPr>
        <w:b/>
        <w:sz w:val="15"/>
        <w:szCs w:val="15"/>
      </w:rPr>
      <w:t>Rua Wilson Vitório Colleta, nº 111 – Jardim Maria Buchi Modeneis - Limeira SP. - CEP: 13.482-225                                                                                          Telefone: (19) 3444-1753 / 3444-2018</w:t>
    </w:r>
  </w:p>
  <w:p w14:paraId="4CF9FD77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2951A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A5194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69FB6">
    <w:pPr>
      <w:tabs>
        <w:tab w:val="center" w:pos="4252"/>
        <w:tab w:val="right" w:pos="8504"/>
      </w:tabs>
      <w:spacing w:after="0" w:line="240" w:lineRule="auto"/>
      <w:rPr>
        <w:b/>
        <w:color w:val="000000"/>
        <w:sz w:val="20"/>
        <w:szCs w:val="20"/>
      </w:rPr>
    </w:pPr>
    <w:r>
      <w:rPr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-235585</wp:posOffset>
          </wp:positionH>
          <wp:positionV relativeFrom="paragraph">
            <wp:posOffset>85725</wp:posOffset>
          </wp:positionV>
          <wp:extent cx="965200" cy="940435"/>
          <wp:effectExtent l="0" t="0" r="0" b="0"/>
          <wp:wrapSquare wrapText="bothSides"/>
          <wp:docPr id="1946786590" name="image2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786590" name="image2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3549015</wp:posOffset>
              </wp:positionH>
              <wp:positionV relativeFrom="paragraph">
                <wp:posOffset>158750</wp:posOffset>
              </wp:positionV>
              <wp:extent cx="2190750" cy="819150"/>
              <wp:effectExtent l="0" t="0" r="0" b="0"/>
              <wp:wrapNone/>
              <wp:docPr id="81735882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0750" cy="819150"/>
                        <a:chOff x="0" y="0"/>
                        <a:chExt cx="2488565" cy="1023620"/>
                      </a:xfrm>
                    </wpg:grpSpPr>
                    <pic:pic xmlns:pic="http://schemas.openxmlformats.org/drawingml/2006/picture">
                      <pic:nvPicPr>
                        <pic:cNvPr id="6" name="image1.jpg" descr="Diagrama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4445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54181906" name="Picture 1" descr="A number with colorful circles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35050" y="0"/>
                          <a:ext cx="1453515" cy="10236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" o:spid="_x0000_s1026" o:spt="203" style="position:absolute;left:0pt;margin-left:279.45pt;margin-top:12.5pt;height:64.5pt;width:172.5pt;z-index:251659264;mso-width-relative:page;mso-height-relative:page;" coordsize="2488565,1023620" o:gfxdata="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">
              <o:lock v:ext="edit" aspectratio="f"/>
              <v:shape id="image1.jpg" o:spid="_x0000_s1026" o:spt="75" alt="Diagrama&#10;&#10;Descrição gerada automaticamente" type="#_x0000_t75" style="position:absolute;left:0;top:44450;height:914400;width:914400;" filled="f" o:preferrelative="t" stroked="f" coordsize="21600,21600" o:gfxdata="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DBZq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2" o:title=""/>
                <o:lock v:ext="edit" aspectratio="t"/>
              </v:shape>
              <v:shape id="Picture 1" o:spid="_x0000_s1026" o:spt="75" alt="A number with colorful circles&#10;&#10;Description automatically generated with medium confidence" type="#_x0000_t75" style="position:absolute;left:1035050;top:0;height:1023620;width:1453515;" filled="f" o:preferrelative="t" stroked="f" coordsize="21600,21600" o:gfxdata="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IM&#10;WS3CAAAA4wAAAA8AAAAAAAAAAQAgAAAAIgAAAGRycy9kb3ducmV2LnhtbFBLAQIUABQAAAAIAIdO&#10;4kAzLwWeOwAAADkAAAAQAAAAAAAAAAEAIAAAABEBAABkcnMvc2hhcGV4bWwueG1sUEsFBgAAAAAG&#10;AAYAWwEAALsDAAAAAA==&#10;">
                <v:fill on="f" focussize="0,0"/>
                <v:stroke on="f"/>
                <v:imagedata r:id="rId3" o:title=""/>
                <o:lock v:ext="edit" aspectratio="t"/>
              </v:shape>
            </v:group>
          </w:pict>
        </mc:Fallback>
      </mc:AlternateContent>
    </w:r>
    <w:r>
      <w:rPr>
        <w:rFonts w:cs="Calibri"/>
        <w:lang w:eastAsia="pt-BR"/>
      </w:rPr>
      <mc:AlternateContent>
        <mc:Choice Requires="wps">
          <w:drawing>
            <wp:anchor distT="0" distB="0" distL="114300" distR="114300" simplePos="0" relativeHeight="251661312" behindDoc="1" locked="1" layoutInCell="1" allowOverlap="1">
              <wp:simplePos x="0" y="0"/>
              <wp:positionH relativeFrom="page">
                <wp:posOffset>1772285</wp:posOffset>
              </wp:positionH>
              <wp:positionV relativeFrom="page">
                <wp:posOffset>504190</wp:posOffset>
              </wp:positionV>
              <wp:extent cx="2713990" cy="431800"/>
              <wp:effectExtent l="0" t="0" r="16510" b="12700"/>
              <wp:wrapTight wrapText="bothSides">
                <wp:wrapPolygon>
                  <wp:start x="0" y="0"/>
                  <wp:lineTo x="0" y="21600"/>
                  <wp:lineTo x="21630" y="21600"/>
                  <wp:lineTo x="21630" y="0"/>
                  <wp:lineTo x="0" y="0"/>
                </wp:wrapPolygon>
              </wp:wrapTight>
              <wp:docPr id="2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3990" cy="43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</a:ln>
                    </wps:spPr>
                    <wps:txbx>
                      <w:txbxContent>
                        <w:p w14:paraId="5489F4D8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INSTITUTO DE PREVIDÊNCIA MUNICIPAL DE LIMEIRA – IPML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br w:type="textWrapping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CNPJ N° 09.626.556/0001-62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7" o:spid="_x0000_s1026" o:spt="202" type="#_x0000_t202" style="position:absolute;left:0pt;margin-left:139.55pt;margin-top:39.7pt;height:34pt;width:213.7pt;mso-position-horizontal-relative:page;mso-position-vertical-relative:page;mso-wrap-distance-left:9pt;mso-wrap-distance-right:9pt;z-index:-251655168;mso-width-relative:page;mso-height-relative:page;" fillcolor="#FFFFFF" filled="t" stroked="t" coordsize="21600,21600" wrapcoords="0 0 0 21600 21630 21600 21630 0 0 0" o:gfxdata="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C07uPYAAAACgEAAA8AAAAAAAAAAQAgAAAAIgAAAGRycy9kb3ducmV2Lnht&#10;bFBLAQIUABQAAAAIAIdO4kDv3HN8MgIAAIwEAAAOAAAAAAAAAAEAIAAAACcBAABkcnMvZTJvRG9j&#10;LnhtbFBLBQYAAAAABgAGAFkBAADLBQAAAAA=&#10;">
              <v:fill on="t" focussize="0,0"/>
              <v:stroke color="#FFFFFF" miterlimit="8" joinstyle="miter"/>
              <v:imagedata o:title=""/>
              <o:lock v:ext="edit" aspectratio="f"/>
              <v:textbox>
                <w:txbxContent>
                  <w:p w14:paraId="5489F4D8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INSTITUTO DE PREVIDÊNCIA MUNICIPAL DE LIMEIRA – IPML</w:t>
                    </w:r>
                    <w:r>
                      <w:rPr>
                        <w:b/>
                        <w:sz w:val="16"/>
                        <w:szCs w:val="16"/>
                      </w:rPr>
                      <w:br w:type="textWrapping"/>
                    </w:r>
                    <w:r>
                      <w:rPr>
                        <w:bCs/>
                        <w:sz w:val="16"/>
                        <w:szCs w:val="16"/>
                      </w:rPr>
                      <w:t>CNPJ N° 09.626.556/0001-62</w:t>
                    </w:r>
                  </w:p>
                </w:txbxContent>
              </v:textbox>
              <w10:wrap type="tight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59D26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E4463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FE"/>
    <w:rsid w:val="000001E8"/>
    <w:rsid w:val="0000182E"/>
    <w:rsid w:val="00001D8B"/>
    <w:rsid w:val="00014649"/>
    <w:rsid w:val="00031669"/>
    <w:rsid w:val="000356D7"/>
    <w:rsid w:val="00070239"/>
    <w:rsid w:val="00091214"/>
    <w:rsid w:val="000C5E27"/>
    <w:rsid w:val="000D1569"/>
    <w:rsid w:val="000D1F0E"/>
    <w:rsid w:val="00146112"/>
    <w:rsid w:val="00152F1F"/>
    <w:rsid w:val="00154500"/>
    <w:rsid w:val="00161E82"/>
    <w:rsid w:val="0018698C"/>
    <w:rsid w:val="00194EF9"/>
    <w:rsid w:val="001A40DA"/>
    <w:rsid w:val="001D196A"/>
    <w:rsid w:val="001E0846"/>
    <w:rsid w:val="001F1F7D"/>
    <w:rsid w:val="00213246"/>
    <w:rsid w:val="002174D1"/>
    <w:rsid w:val="00221D94"/>
    <w:rsid w:val="0022507E"/>
    <w:rsid w:val="00227BDE"/>
    <w:rsid w:val="002529CF"/>
    <w:rsid w:val="00254C63"/>
    <w:rsid w:val="002777A2"/>
    <w:rsid w:val="00277E34"/>
    <w:rsid w:val="00296618"/>
    <w:rsid w:val="002B6423"/>
    <w:rsid w:val="002B68AE"/>
    <w:rsid w:val="002C22C7"/>
    <w:rsid w:val="002C37DD"/>
    <w:rsid w:val="002E0060"/>
    <w:rsid w:val="002E7FEC"/>
    <w:rsid w:val="002F72CC"/>
    <w:rsid w:val="0031400F"/>
    <w:rsid w:val="00317668"/>
    <w:rsid w:val="00332C49"/>
    <w:rsid w:val="0034432C"/>
    <w:rsid w:val="0036429E"/>
    <w:rsid w:val="0037540A"/>
    <w:rsid w:val="00375B4E"/>
    <w:rsid w:val="00390DFE"/>
    <w:rsid w:val="003B2D0C"/>
    <w:rsid w:val="003C0590"/>
    <w:rsid w:val="00447F5E"/>
    <w:rsid w:val="00461E40"/>
    <w:rsid w:val="004A1E39"/>
    <w:rsid w:val="004B7140"/>
    <w:rsid w:val="004C5D81"/>
    <w:rsid w:val="005021C4"/>
    <w:rsid w:val="005611AF"/>
    <w:rsid w:val="00564DE5"/>
    <w:rsid w:val="005724F0"/>
    <w:rsid w:val="00582932"/>
    <w:rsid w:val="00591C85"/>
    <w:rsid w:val="0059259E"/>
    <w:rsid w:val="005A13A7"/>
    <w:rsid w:val="005B3FD9"/>
    <w:rsid w:val="005D5689"/>
    <w:rsid w:val="006346B8"/>
    <w:rsid w:val="00694D31"/>
    <w:rsid w:val="006C75E3"/>
    <w:rsid w:val="006F658F"/>
    <w:rsid w:val="006F6B23"/>
    <w:rsid w:val="006F7019"/>
    <w:rsid w:val="00735FD7"/>
    <w:rsid w:val="00747A9C"/>
    <w:rsid w:val="00771AB6"/>
    <w:rsid w:val="00775E9D"/>
    <w:rsid w:val="007803D1"/>
    <w:rsid w:val="00783323"/>
    <w:rsid w:val="007B2E38"/>
    <w:rsid w:val="007B6D39"/>
    <w:rsid w:val="007C0A6E"/>
    <w:rsid w:val="007C42E6"/>
    <w:rsid w:val="007C4D85"/>
    <w:rsid w:val="007D20F6"/>
    <w:rsid w:val="007D6592"/>
    <w:rsid w:val="00811EB3"/>
    <w:rsid w:val="00815F35"/>
    <w:rsid w:val="00822D31"/>
    <w:rsid w:val="008325A4"/>
    <w:rsid w:val="00834A52"/>
    <w:rsid w:val="00852FD7"/>
    <w:rsid w:val="0085559A"/>
    <w:rsid w:val="00864FC3"/>
    <w:rsid w:val="00867962"/>
    <w:rsid w:val="00871D61"/>
    <w:rsid w:val="00874E05"/>
    <w:rsid w:val="008B7862"/>
    <w:rsid w:val="008C7581"/>
    <w:rsid w:val="008F3B04"/>
    <w:rsid w:val="00924DF2"/>
    <w:rsid w:val="00936162"/>
    <w:rsid w:val="00936BC7"/>
    <w:rsid w:val="00937A8C"/>
    <w:rsid w:val="00942E35"/>
    <w:rsid w:val="009438AC"/>
    <w:rsid w:val="00955685"/>
    <w:rsid w:val="00967C22"/>
    <w:rsid w:val="009943CA"/>
    <w:rsid w:val="00A17DF6"/>
    <w:rsid w:val="00A80500"/>
    <w:rsid w:val="00A8130E"/>
    <w:rsid w:val="00A84229"/>
    <w:rsid w:val="00AD3FE6"/>
    <w:rsid w:val="00AD766A"/>
    <w:rsid w:val="00AF471B"/>
    <w:rsid w:val="00B20EC1"/>
    <w:rsid w:val="00B437FC"/>
    <w:rsid w:val="00B45669"/>
    <w:rsid w:val="00B5620C"/>
    <w:rsid w:val="00BA39A9"/>
    <w:rsid w:val="00BB5E0C"/>
    <w:rsid w:val="00BD06FE"/>
    <w:rsid w:val="00BD5358"/>
    <w:rsid w:val="00BE0D58"/>
    <w:rsid w:val="00C1187E"/>
    <w:rsid w:val="00C13EB3"/>
    <w:rsid w:val="00C2457C"/>
    <w:rsid w:val="00C3254C"/>
    <w:rsid w:val="00C614E0"/>
    <w:rsid w:val="00C65299"/>
    <w:rsid w:val="00CC06F0"/>
    <w:rsid w:val="00CC7FA1"/>
    <w:rsid w:val="00CD16F7"/>
    <w:rsid w:val="00CD4C3B"/>
    <w:rsid w:val="00CE611D"/>
    <w:rsid w:val="00D0529C"/>
    <w:rsid w:val="00D05637"/>
    <w:rsid w:val="00D210F6"/>
    <w:rsid w:val="00D44EFD"/>
    <w:rsid w:val="00D4796F"/>
    <w:rsid w:val="00D47FBF"/>
    <w:rsid w:val="00D52A38"/>
    <w:rsid w:val="00D7567E"/>
    <w:rsid w:val="00D75BF0"/>
    <w:rsid w:val="00D821B9"/>
    <w:rsid w:val="00D86A37"/>
    <w:rsid w:val="00D8729C"/>
    <w:rsid w:val="00DA618D"/>
    <w:rsid w:val="00DA7BF9"/>
    <w:rsid w:val="00DB3DFC"/>
    <w:rsid w:val="00DB4249"/>
    <w:rsid w:val="00DC1FC3"/>
    <w:rsid w:val="00DC3DE3"/>
    <w:rsid w:val="00DC7214"/>
    <w:rsid w:val="00DD0566"/>
    <w:rsid w:val="00DD2ABD"/>
    <w:rsid w:val="00DF1BBC"/>
    <w:rsid w:val="00DF34DA"/>
    <w:rsid w:val="00E14720"/>
    <w:rsid w:val="00E261C6"/>
    <w:rsid w:val="00E3222A"/>
    <w:rsid w:val="00E52C2F"/>
    <w:rsid w:val="00E767C7"/>
    <w:rsid w:val="00E82E68"/>
    <w:rsid w:val="00E87ED0"/>
    <w:rsid w:val="00E91B6E"/>
    <w:rsid w:val="00EA39F0"/>
    <w:rsid w:val="00EA56F4"/>
    <w:rsid w:val="00EA6B48"/>
    <w:rsid w:val="00EB52A8"/>
    <w:rsid w:val="00EB6486"/>
    <w:rsid w:val="00ED3C7D"/>
    <w:rsid w:val="00EE5615"/>
    <w:rsid w:val="00EE7FA4"/>
    <w:rsid w:val="00EF206E"/>
    <w:rsid w:val="00EF2368"/>
    <w:rsid w:val="00EF2B21"/>
    <w:rsid w:val="00EF7CB8"/>
    <w:rsid w:val="00F104E3"/>
    <w:rsid w:val="00F479C2"/>
    <w:rsid w:val="00F7365B"/>
    <w:rsid w:val="00F85084"/>
    <w:rsid w:val="00F86AA7"/>
    <w:rsid w:val="00F86FA0"/>
    <w:rsid w:val="00FA6A21"/>
    <w:rsid w:val="00FB353B"/>
    <w:rsid w:val="00FD332E"/>
    <w:rsid w:val="08840D1F"/>
    <w:rsid w:val="2489313A"/>
    <w:rsid w:val="260B6339"/>
    <w:rsid w:val="2E7C0EE9"/>
    <w:rsid w:val="60A12AF5"/>
    <w:rsid w:val="7EAA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Emphasis"/>
    <w:basedOn w:val="2"/>
    <w:qFormat/>
    <w:uiPriority w:val="20"/>
    <w:rPr>
      <w:i/>
      <w:iCs/>
    </w:r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paragraph" w:styleId="8">
    <w:name w:val="List"/>
    <w:basedOn w:val="9"/>
    <w:qFormat/>
    <w:uiPriority w:val="0"/>
    <w:rPr>
      <w:rFonts w:cs="Arial"/>
    </w:rPr>
  </w:style>
  <w:style w:type="paragraph" w:styleId="9">
    <w:name w:val="Body Text"/>
    <w:basedOn w:val="1"/>
    <w:link w:val="19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10">
    <w:name w:val="Title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zh-CN"/>
      <w14:ligatures w14:val="none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Header Char"/>
    <w:basedOn w:val="2"/>
    <w:link w:val="12"/>
    <w:qFormat/>
    <w:uiPriority w:val="99"/>
  </w:style>
  <w:style w:type="character" w:customStyle="1" w:styleId="18">
    <w:name w:val="Footer Char"/>
    <w:basedOn w:val="2"/>
    <w:link w:val="13"/>
    <w:qFormat/>
    <w:uiPriority w:val="99"/>
  </w:style>
  <w:style w:type="character" w:customStyle="1" w:styleId="19">
    <w:name w:val="Body Text Char"/>
    <w:basedOn w:val="2"/>
    <w:link w:val="9"/>
    <w:qFormat/>
    <w:uiPriority w:val="0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2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21">
    <w:name w:val="Cabeçalho e Rodapé"/>
    <w:basedOn w:val="1"/>
    <w:qFormat/>
    <w:uiPriority w:val="0"/>
  </w:style>
  <w:style w:type="paragraph" w:customStyle="1" w:styleId="22">
    <w:name w:val="western"/>
    <w:basedOn w:val="1"/>
    <w:qFormat/>
    <w:uiPriority w:val="0"/>
    <w:pPr>
      <w:spacing w:beforeAutospacing="1" w:after="119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paragraph" w:customStyle="1" w:styleId="24">
    <w:name w:val="Table Paragraph"/>
    <w:basedOn w:val="1"/>
    <w:qFormat/>
    <w:uiPriority w:val="1"/>
    <w:pPr>
      <w:widowControl w:val="0"/>
      <w:spacing w:after="0" w:line="240" w:lineRule="auto"/>
      <w:ind w:left="103"/>
    </w:pPr>
    <w:rPr>
      <w:rFonts w:ascii="Times New Roman" w:hAnsi="Times New Roman" w:eastAsia="Times New Roman" w:cs="Times New Roman"/>
      <w:kern w:val="0"/>
      <w:lang w:val="en-US"/>
      <w14:ligatures w14:val="none"/>
    </w:rPr>
  </w:style>
  <w:style w:type="paragraph" w:customStyle="1" w:styleId="25">
    <w:name w:val="Heading 21"/>
    <w:basedOn w:val="1"/>
    <w:qFormat/>
    <w:uiPriority w:val="1"/>
    <w:pPr>
      <w:spacing w:after="0" w:line="240" w:lineRule="auto"/>
      <w:ind w:left="670"/>
      <w:outlineLvl w:val="2"/>
    </w:pPr>
    <w:rPr>
      <w:rFonts w:ascii="Times New Roman" w:hAnsi="Times New Roman" w:eastAsia="Times New Roman" w:cs="Times New Roman"/>
      <w:b/>
      <w:bCs/>
      <w:color w:val="00000A"/>
      <w:kern w:val="0"/>
      <w:sz w:val="28"/>
      <w:szCs w:val="28"/>
      <w:lang w:eastAsia="pt-BR" w:bidi="pt-BR"/>
      <w14:ligatures w14:val="none"/>
    </w:rPr>
  </w:style>
  <w:style w:type="paragraph" w:customStyle="1" w:styleId="26">
    <w:name w:val="Conteúdo do quadro"/>
    <w:basedOn w:val="1"/>
    <w:qFormat/>
    <w:uiPriority w:val="0"/>
  </w:style>
  <w:style w:type="character" w:customStyle="1" w:styleId="27">
    <w:name w:val="Balloon Text Char"/>
    <w:basedOn w:val="2"/>
    <w:link w:val="1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2026-02-19T12:35:00Z</dcterms:created>
  <dc:creator>Luiza de Alvarenga Morais</dc:creator>
  <cp:lastModifiedBy>carlos prada</cp:lastModifiedBy>
  <cp:lastPrinted>2025-01-14T17:51:00Z</cp:lastPrinted>
  <dcterms:modified xsi:type="dcterms:W3CDTF">2026-04-15T17:22:30Z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53AFAF5C584B4705A068B7D38994AF89_13</vt:lpwstr>
  </property>
</Properties>
</file>